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AB29F9C" w:rsidR="00152A13" w:rsidRPr="00856508" w:rsidRDefault="00FB12A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Director Ejecutivo de </w:t>
      </w:r>
      <w:r w:rsidR="0005570B">
        <w:rPr>
          <w:rFonts w:ascii="Tahoma" w:hAnsi="Tahoma" w:cs="Tahoma"/>
          <w:i w:val="0"/>
          <w:color w:val="805085"/>
          <w:sz w:val="36"/>
          <w:szCs w:val="40"/>
        </w:rPr>
        <w:t>Vinculación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con el INE y OPLES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1A27476" w14:textId="77777777" w:rsidR="00B202AE" w:rsidRDefault="00B202AE" w:rsidP="00B202A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Nombre</w:t>
            </w:r>
            <w:r>
              <w:rPr>
                <w:rFonts w:ascii="Tahoma" w:hAnsi="Tahoma" w:cs="Tahoma"/>
              </w:rPr>
              <w:t>: Hugo Escobar Rodríguez</w:t>
            </w:r>
          </w:p>
          <w:p w14:paraId="705A9B2C" w14:textId="77777777" w:rsidR="00B202AE" w:rsidRDefault="00B202AE" w:rsidP="00B202A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5EFFCBB0" w14:textId="77777777" w:rsidR="00B202AE" w:rsidRDefault="00B202AE" w:rsidP="00B202A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  <w:u w:val="single"/>
              </w:rPr>
              <w:t>Teléfono oficial</w:t>
            </w:r>
            <w:r>
              <w:rPr>
                <w:rFonts w:ascii="Tahoma" w:hAnsi="Tahoma" w:cs="Tahoma"/>
                <w:szCs w:val="24"/>
              </w:rPr>
              <w:t>: 844 4386260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7BA6B9D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B202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202AE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B202AE" w:rsidRPr="00B202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</w:p>
          <w:p w14:paraId="3E0D423A" w14:textId="719B7624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B202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2006-2011</w:t>
            </w:r>
          </w:p>
          <w:p w14:paraId="1DB281C4" w14:textId="67836B57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B202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 Coahuila</w:t>
            </w:r>
          </w:p>
          <w:p w14:paraId="12688D69" w14:textId="77777777" w:rsidR="00900297" w:rsidRPr="00FB12A7" w:rsidRDefault="00900297" w:rsidP="00FB12A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10FE6D8" w14:textId="77777777" w:rsidR="003942AD" w:rsidRPr="00FB12A7" w:rsidRDefault="003942AD" w:rsidP="003942AD">
            <w:pPr>
              <w:jc w:val="both"/>
              <w:rPr>
                <w:rFonts w:ascii="Tahoma" w:hAnsi="Tahoma" w:cs="Tahoma"/>
              </w:rPr>
            </w:pPr>
            <w:r w:rsidRPr="00FB12A7">
              <w:rPr>
                <w:rFonts w:ascii="Tahoma" w:hAnsi="Tahoma" w:cs="Tahoma"/>
              </w:rPr>
              <w:t>Empresa: Despacho Jurídico De La Cruz &amp; García Abogados</w:t>
            </w:r>
          </w:p>
          <w:p w14:paraId="3A17CA81" w14:textId="0FE4EB23" w:rsidR="003942AD" w:rsidRPr="00FB12A7" w:rsidRDefault="003942AD" w:rsidP="003942AD">
            <w:pPr>
              <w:jc w:val="both"/>
              <w:rPr>
                <w:rFonts w:ascii="Tahoma" w:hAnsi="Tahoma" w:cs="Tahoma"/>
              </w:rPr>
            </w:pPr>
            <w:r w:rsidRPr="00FB12A7">
              <w:rPr>
                <w:rFonts w:ascii="Tahoma" w:hAnsi="Tahoma" w:cs="Tahoma"/>
              </w:rPr>
              <w:t>Periodo: enero 2012- abril 2016</w:t>
            </w:r>
          </w:p>
          <w:p w14:paraId="3DC08F21" w14:textId="1F3FBDC8" w:rsidR="003942AD" w:rsidRPr="00FB12A7" w:rsidRDefault="003942AD" w:rsidP="003942AD">
            <w:pPr>
              <w:jc w:val="both"/>
              <w:rPr>
                <w:rFonts w:ascii="Tahoma" w:hAnsi="Tahoma" w:cs="Tahoma"/>
              </w:rPr>
            </w:pPr>
            <w:r w:rsidRPr="00FB12A7">
              <w:rPr>
                <w:rFonts w:ascii="Tahoma" w:hAnsi="Tahoma" w:cs="Tahoma"/>
              </w:rPr>
              <w:t>Cargo: Abogado Litigante</w:t>
            </w:r>
          </w:p>
          <w:p w14:paraId="6B605E7F" w14:textId="77777777" w:rsidR="003942AD" w:rsidRPr="00FB12A7" w:rsidRDefault="003942AD" w:rsidP="003942AD">
            <w:pPr>
              <w:jc w:val="both"/>
              <w:rPr>
                <w:rFonts w:ascii="Tahoma" w:hAnsi="Tahoma" w:cs="Tahoma"/>
              </w:rPr>
            </w:pPr>
          </w:p>
          <w:p w14:paraId="55869CBF" w14:textId="2FD266AF" w:rsidR="008C34DF" w:rsidRPr="00FB12A7" w:rsidRDefault="00BA3E7F" w:rsidP="00552D21">
            <w:pPr>
              <w:jc w:val="both"/>
              <w:rPr>
                <w:rFonts w:ascii="Tahoma" w:hAnsi="Tahoma" w:cs="Tahoma"/>
              </w:rPr>
            </w:pPr>
            <w:r w:rsidRPr="00FB12A7">
              <w:rPr>
                <w:rFonts w:ascii="Tahoma" w:hAnsi="Tahoma" w:cs="Tahoma"/>
              </w:rPr>
              <w:t>Empresa</w:t>
            </w:r>
            <w:r w:rsidR="00B202AE" w:rsidRPr="00FB12A7">
              <w:rPr>
                <w:rFonts w:ascii="Tahoma" w:hAnsi="Tahoma" w:cs="Tahoma"/>
              </w:rPr>
              <w:t>: Secretaría de Salud del Gobierno del Estado de Coahuila</w:t>
            </w:r>
          </w:p>
          <w:p w14:paraId="28383F74" w14:textId="17E08898" w:rsidR="00BA3E7F" w:rsidRPr="00FB12A7" w:rsidRDefault="00BA3E7F" w:rsidP="00552D21">
            <w:pPr>
              <w:jc w:val="both"/>
              <w:rPr>
                <w:rFonts w:ascii="Tahoma" w:hAnsi="Tahoma" w:cs="Tahoma"/>
              </w:rPr>
            </w:pPr>
            <w:r w:rsidRPr="00FB12A7">
              <w:rPr>
                <w:rFonts w:ascii="Tahoma" w:hAnsi="Tahoma" w:cs="Tahoma"/>
              </w:rPr>
              <w:t>Periodo</w:t>
            </w:r>
            <w:r w:rsidR="00B202AE" w:rsidRPr="00FB12A7">
              <w:rPr>
                <w:rFonts w:ascii="Tahoma" w:hAnsi="Tahoma" w:cs="Tahoma"/>
              </w:rPr>
              <w:t xml:space="preserve">: </w:t>
            </w:r>
            <w:r w:rsidR="003942AD" w:rsidRPr="00FB12A7">
              <w:rPr>
                <w:rFonts w:ascii="Tahoma" w:hAnsi="Tahoma" w:cs="Tahoma"/>
              </w:rPr>
              <w:t xml:space="preserve">enero </w:t>
            </w:r>
            <w:r w:rsidR="00B202AE" w:rsidRPr="00FB12A7">
              <w:rPr>
                <w:rFonts w:ascii="Tahoma" w:hAnsi="Tahoma" w:cs="Tahoma"/>
              </w:rPr>
              <w:t>2015-</w:t>
            </w:r>
            <w:r w:rsidR="003942AD" w:rsidRPr="00FB12A7">
              <w:rPr>
                <w:rFonts w:ascii="Tahoma" w:hAnsi="Tahoma" w:cs="Tahoma"/>
              </w:rPr>
              <w:t xml:space="preserve"> febrero </w:t>
            </w:r>
            <w:r w:rsidR="00B202AE" w:rsidRPr="00FB12A7">
              <w:rPr>
                <w:rFonts w:ascii="Tahoma" w:hAnsi="Tahoma" w:cs="Tahoma"/>
              </w:rPr>
              <w:t>2016</w:t>
            </w:r>
          </w:p>
          <w:p w14:paraId="7D2AD5B4" w14:textId="6B161ADB" w:rsidR="00B202AE" w:rsidRPr="00FB12A7" w:rsidRDefault="00BA3E7F" w:rsidP="00552D21">
            <w:pPr>
              <w:jc w:val="both"/>
              <w:rPr>
                <w:rFonts w:ascii="Tahoma" w:hAnsi="Tahoma" w:cs="Tahoma"/>
              </w:rPr>
            </w:pPr>
            <w:r w:rsidRPr="00FB12A7">
              <w:rPr>
                <w:rFonts w:ascii="Tahoma" w:hAnsi="Tahoma" w:cs="Tahoma"/>
              </w:rPr>
              <w:t>Cargo</w:t>
            </w:r>
            <w:r w:rsidR="00B202AE" w:rsidRPr="00FB12A7">
              <w:rPr>
                <w:rFonts w:ascii="Tahoma" w:hAnsi="Tahoma" w:cs="Tahoma"/>
              </w:rPr>
              <w:t>: Auxiliar Jurídico</w:t>
            </w:r>
          </w:p>
          <w:p w14:paraId="55E3FB74" w14:textId="2632752C" w:rsidR="003942AD" w:rsidRPr="00FB12A7" w:rsidRDefault="003942AD" w:rsidP="00B202AE">
            <w:pPr>
              <w:jc w:val="both"/>
              <w:rPr>
                <w:rFonts w:ascii="Tahoma" w:hAnsi="Tahoma" w:cs="Tahoma"/>
              </w:rPr>
            </w:pPr>
          </w:p>
          <w:p w14:paraId="5A131C14" w14:textId="43E4BD89" w:rsidR="003942AD" w:rsidRPr="00FB12A7" w:rsidRDefault="003942AD" w:rsidP="003942AD">
            <w:pPr>
              <w:jc w:val="both"/>
              <w:rPr>
                <w:rFonts w:ascii="Tahoma" w:hAnsi="Tahoma" w:cs="Tahoma"/>
              </w:rPr>
            </w:pPr>
            <w:r w:rsidRPr="00FB12A7">
              <w:rPr>
                <w:rFonts w:ascii="Tahoma" w:hAnsi="Tahoma" w:cs="Tahoma"/>
              </w:rPr>
              <w:t>Empresa: Instituto Electoral de Coahuila</w:t>
            </w:r>
          </w:p>
          <w:p w14:paraId="2A290628" w14:textId="45B084FB" w:rsidR="003942AD" w:rsidRPr="00FB12A7" w:rsidRDefault="003942AD" w:rsidP="003942AD">
            <w:pPr>
              <w:jc w:val="both"/>
              <w:rPr>
                <w:rFonts w:ascii="Tahoma" w:hAnsi="Tahoma" w:cs="Tahoma"/>
              </w:rPr>
            </w:pPr>
            <w:r w:rsidRPr="00FB12A7">
              <w:rPr>
                <w:rFonts w:ascii="Tahoma" w:hAnsi="Tahoma" w:cs="Tahoma"/>
              </w:rPr>
              <w:t>Periodo: abril 2016 – octubre 2017</w:t>
            </w:r>
          </w:p>
          <w:p w14:paraId="02DDECAD" w14:textId="1E092C39" w:rsidR="003942AD" w:rsidRPr="00FB12A7" w:rsidRDefault="003942AD" w:rsidP="003942AD">
            <w:pPr>
              <w:jc w:val="both"/>
              <w:rPr>
                <w:rFonts w:ascii="Tahoma" w:hAnsi="Tahoma" w:cs="Tahoma"/>
              </w:rPr>
            </w:pPr>
            <w:r w:rsidRPr="00FB12A7">
              <w:rPr>
                <w:rFonts w:ascii="Tahoma" w:hAnsi="Tahoma" w:cs="Tahoma"/>
              </w:rPr>
              <w:t>Cargo: Auxiliar del SPEN</w:t>
            </w:r>
          </w:p>
          <w:p w14:paraId="60F23DA1" w14:textId="483328CC" w:rsidR="003942AD" w:rsidRPr="00FB12A7" w:rsidRDefault="003942AD" w:rsidP="003942AD">
            <w:pPr>
              <w:jc w:val="both"/>
              <w:rPr>
                <w:rFonts w:ascii="Tahoma" w:hAnsi="Tahoma" w:cs="Tahoma"/>
              </w:rPr>
            </w:pPr>
          </w:p>
          <w:p w14:paraId="1B7341B9" w14:textId="77777777" w:rsidR="003942AD" w:rsidRPr="00FB12A7" w:rsidRDefault="003942AD" w:rsidP="003942AD">
            <w:pPr>
              <w:jc w:val="both"/>
              <w:rPr>
                <w:rFonts w:ascii="Tahoma" w:hAnsi="Tahoma" w:cs="Tahoma"/>
              </w:rPr>
            </w:pPr>
            <w:r w:rsidRPr="00FB12A7">
              <w:rPr>
                <w:rFonts w:ascii="Tahoma" w:hAnsi="Tahoma" w:cs="Tahoma"/>
              </w:rPr>
              <w:t>Empresa: Instituto Electoral de Coahuila</w:t>
            </w:r>
          </w:p>
          <w:p w14:paraId="2FAD2735" w14:textId="04167203" w:rsidR="003942AD" w:rsidRPr="00FB12A7" w:rsidRDefault="003942AD" w:rsidP="003942AD">
            <w:pPr>
              <w:jc w:val="both"/>
              <w:rPr>
                <w:rFonts w:ascii="Tahoma" w:hAnsi="Tahoma" w:cs="Tahoma"/>
              </w:rPr>
            </w:pPr>
            <w:r w:rsidRPr="00FB12A7">
              <w:rPr>
                <w:rFonts w:ascii="Tahoma" w:hAnsi="Tahoma" w:cs="Tahoma"/>
              </w:rPr>
              <w:t>Periodo: octubre 2017 – actual</w:t>
            </w:r>
          </w:p>
          <w:p w14:paraId="1D2078AE" w14:textId="77777777" w:rsidR="00BA3E7F" w:rsidRPr="00FB12A7" w:rsidRDefault="003942AD" w:rsidP="00552D21">
            <w:pPr>
              <w:jc w:val="both"/>
              <w:rPr>
                <w:rFonts w:ascii="Tahoma" w:hAnsi="Tahoma" w:cs="Tahoma"/>
              </w:rPr>
            </w:pPr>
            <w:r w:rsidRPr="00FB12A7">
              <w:rPr>
                <w:rFonts w:ascii="Tahoma" w:hAnsi="Tahoma" w:cs="Tahoma"/>
              </w:rPr>
              <w:t>Cargo: Coordinador de Vinculación con el INE</w:t>
            </w:r>
          </w:p>
          <w:p w14:paraId="09F05F26" w14:textId="1841532C" w:rsidR="00FB12A7" w:rsidRPr="00AA1544" w:rsidRDefault="00FB12A7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3304" w14:textId="77777777" w:rsidR="0035335C" w:rsidRDefault="0035335C" w:rsidP="00527FC7">
      <w:pPr>
        <w:spacing w:after="0" w:line="240" w:lineRule="auto"/>
      </w:pPr>
      <w:r>
        <w:separator/>
      </w:r>
    </w:p>
  </w:endnote>
  <w:endnote w:type="continuationSeparator" w:id="0">
    <w:p w14:paraId="49E9465E" w14:textId="77777777" w:rsidR="0035335C" w:rsidRDefault="0035335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0CB0" w14:textId="77777777" w:rsidR="0035335C" w:rsidRDefault="0035335C" w:rsidP="00527FC7">
      <w:pPr>
        <w:spacing w:after="0" w:line="240" w:lineRule="auto"/>
      </w:pPr>
      <w:r>
        <w:separator/>
      </w:r>
    </w:p>
  </w:footnote>
  <w:footnote w:type="continuationSeparator" w:id="0">
    <w:p w14:paraId="4AEAA095" w14:textId="77777777" w:rsidR="0035335C" w:rsidRDefault="0035335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5570B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5983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335C"/>
    <w:rsid w:val="00362D17"/>
    <w:rsid w:val="00377E8C"/>
    <w:rsid w:val="00377F8C"/>
    <w:rsid w:val="003801A3"/>
    <w:rsid w:val="003813A3"/>
    <w:rsid w:val="00385802"/>
    <w:rsid w:val="00390380"/>
    <w:rsid w:val="003942A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57E8A"/>
    <w:rsid w:val="00A601AD"/>
    <w:rsid w:val="00A7487D"/>
    <w:rsid w:val="00A852D5"/>
    <w:rsid w:val="00AA1544"/>
    <w:rsid w:val="00AA7518"/>
    <w:rsid w:val="00AB740D"/>
    <w:rsid w:val="00AC1394"/>
    <w:rsid w:val="00AC710E"/>
    <w:rsid w:val="00B06D55"/>
    <w:rsid w:val="00B202AE"/>
    <w:rsid w:val="00B30F4B"/>
    <w:rsid w:val="00B37873"/>
    <w:rsid w:val="00B43DB6"/>
    <w:rsid w:val="00B71AAD"/>
    <w:rsid w:val="00B74E92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35EE5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B12A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2022-05-27T15:23:00Z</dcterms:created>
  <dcterms:modified xsi:type="dcterms:W3CDTF">2024-02-26T23:15:00Z</dcterms:modified>
</cp:coreProperties>
</file>